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E5" w:rsidRDefault="00EB1CE5" w:rsidP="00EB1CE5">
      <w:pPr>
        <w:rPr>
          <w:rStyle w:val="Nzevknihy"/>
          <w:sz w:val="28"/>
        </w:rPr>
      </w:pPr>
    </w:p>
    <w:p w:rsidR="00491A7E" w:rsidRPr="00EB1CE5" w:rsidRDefault="00491A7E" w:rsidP="00EB1CE5">
      <w:pPr>
        <w:ind w:left="2832" w:firstLine="708"/>
        <w:rPr>
          <w:rStyle w:val="Nzevknihy"/>
          <w:b w:val="0"/>
          <w:bCs w:val="0"/>
          <w:i w:val="0"/>
          <w:iCs w:val="0"/>
          <w:spacing w:val="0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EB1CE5" w:rsidRDefault="00EB1CE5" w:rsidP="00EB1CE5">
      <w:pPr>
        <w:tabs>
          <w:tab w:val="left" w:pos="3055"/>
        </w:tabs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</w:pPr>
    </w:p>
    <w:p w:rsidR="00491A7E" w:rsidRPr="00EB1CE5" w:rsidRDefault="00165E4D" w:rsidP="00EB1CE5">
      <w:pPr>
        <w:tabs>
          <w:tab w:val="left" w:pos="3055"/>
        </w:tabs>
        <w:jc w:val="center"/>
        <w:rPr>
          <w:b/>
          <w:bCs/>
          <w:i/>
          <w:iCs/>
          <w:spacing w:val="5"/>
          <w:sz w:val="32"/>
        </w:rPr>
      </w:pPr>
      <w:r w:rsidRPr="00EB1CE5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C96977" w:rsidRPr="00EB1CE5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Mzdové účetnictví na přelomu roku 2025 a 2026, novinky od ledna 2026 v teorii a příkladech</w:t>
      </w:r>
      <w:r w:rsidRPr="00EB1CE5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</w:p>
    <w:p w:rsidR="00491A7E" w:rsidRPr="00CD4EB2" w:rsidRDefault="002C1D04" w:rsidP="00EB1CE5">
      <w:pPr>
        <w:pStyle w:val="Nadpis4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C96977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18. listopadu (úterý), </w:t>
      </w:r>
      <w:r w:rsidR="00C96977" w:rsidRPr="00C96977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od 9:00 hod do 14:00 hod</w:t>
      </w:r>
    </w:p>
    <w:p w:rsidR="00491A7E" w:rsidRPr="00CD4EB2" w:rsidRDefault="002C1D04" w:rsidP="00EB1CE5">
      <w:pPr>
        <w:pStyle w:val="Nadpis4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C96977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Ing. Olga </w:t>
      </w:r>
      <w:proofErr w:type="spellStart"/>
      <w:r w:rsidR="00C96977">
        <w:rPr>
          <w:rFonts w:asciiTheme="majorHAnsi" w:hAnsiTheme="majorHAnsi" w:cstheme="majorHAnsi"/>
          <w:bCs w:val="0"/>
          <w:color w:val="212529"/>
          <w:sz w:val="26"/>
          <w:szCs w:val="26"/>
        </w:rPr>
        <w:t>Krchovová</w:t>
      </w:r>
      <w:proofErr w:type="spellEnd"/>
    </w:p>
    <w:p w:rsidR="002C1D04" w:rsidRPr="00CD4EB2" w:rsidRDefault="002C1D04" w:rsidP="00EB1CE5">
      <w:pPr>
        <w:pStyle w:val="Nadpis4"/>
        <w:shd w:val="clear" w:color="auto" w:fill="FFFFFF"/>
        <w:spacing w:before="0" w:beforeAutospacing="0" w:after="12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C96977" w:rsidRDefault="002C1D04" w:rsidP="004F2098">
      <w:pPr>
        <w:pStyle w:val="Nadpis4"/>
        <w:shd w:val="clear" w:color="auto" w:fill="FFFFFF"/>
        <w:spacing w:before="0" w:beforeAutospacing="0" w:after="0" w:afterAutospacing="0"/>
        <w:ind w:left="2126" w:firstLine="709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C96977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4F2098" w:rsidRPr="004F2098" w:rsidRDefault="004F2098" w:rsidP="004F2098">
      <w:pPr>
        <w:pStyle w:val="Nadpis4"/>
        <w:shd w:val="clear" w:color="auto" w:fill="FFFFFF"/>
        <w:spacing w:before="0" w:beforeAutospacing="0" w:after="0" w:afterAutospacing="0"/>
        <w:ind w:left="2835"/>
        <w:rPr>
          <w:rFonts w:asciiTheme="majorHAnsi" w:hAnsiTheme="majorHAnsi" w:cstheme="majorHAnsi"/>
          <w:bCs w:val="0"/>
          <w:color w:val="212529"/>
          <w:sz w:val="26"/>
          <w:szCs w:val="26"/>
        </w:rPr>
      </w:pPr>
      <w:r w:rsidRPr="004F2098">
        <w:rPr>
          <w:rFonts w:asciiTheme="majorHAnsi" w:hAnsiTheme="majorHAnsi" w:cstheme="majorHAnsi"/>
          <w:bCs w:val="0"/>
          <w:sz w:val="26"/>
          <w:szCs w:val="26"/>
        </w:rPr>
        <w:t>• účastníci zapojení do projektu „Vzdělávání pro firmy</w:t>
      </w:r>
      <w:r w:rsidR="00C07E19">
        <w:rPr>
          <w:rFonts w:asciiTheme="majorHAnsi" w:hAnsiTheme="majorHAnsi" w:cstheme="majorHAnsi"/>
          <w:bCs w:val="0"/>
          <w:sz w:val="26"/>
          <w:szCs w:val="26"/>
        </w:rPr>
        <w:t>“</w:t>
      </w:r>
      <w:r w:rsidRPr="004F2098">
        <w:rPr>
          <w:rFonts w:asciiTheme="majorHAnsi" w:hAnsiTheme="majorHAnsi" w:cstheme="majorHAnsi"/>
          <w:bCs w:val="0"/>
          <w:sz w:val="26"/>
          <w:szCs w:val="26"/>
        </w:rPr>
        <w:t xml:space="preserve"> se účastní školení ZDARMA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</w:t>
      </w:r>
      <w:r w:rsidR="004F2098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nejsme plátci DPH,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v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CD4EB2" w:rsidRPr="004F2098" w:rsidRDefault="00165E4D" w:rsidP="004F2098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provést </w:t>
      </w:r>
      <w:r w:rsidRPr="004F2098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4F2098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4F2098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4F2098">
        <w:rPr>
          <w:rFonts w:asciiTheme="majorHAnsi" w:hAnsiTheme="majorHAnsi" w:cstheme="majorHAnsi"/>
          <w:b/>
          <w:sz w:val="26"/>
          <w:szCs w:val="26"/>
        </w:rPr>
        <w:tab/>
      </w:r>
    </w:p>
    <w:p w:rsidR="00165E4D" w:rsidRPr="00CD4EB2" w:rsidRDefault="004F2098" w:rsidP="00165E4D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>Obsah:</w:t>
      </w:r>
    </w:p>
    <w:p w:rsidR="00A96E60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Změny ve mzdách, dani z příjmů, sociálním a zdravotním pojištění na přelomu roku 2025/2026. Výklad a praktické příklady.</w:t>
      </w:r>
    </w:p>
    <w:p w:rsidR="004F2098" w:rsidRPr="00EB1CE5" w:rsidRDefault="004F2098" w:rsidP="004F2098">
      <w:pPr>
        <w:rPr>
          <w:rFonts w:asciiTheme="majorHAnsi" w:hAnsiTheme="majorHAnsi" w:cstheme="majorHAnsi"/>
          <w:b/>
          <w:sz w:val="26"/>
          <w:szCs w:val="26"/>
        </w:rPr>
      </w:pPr>
      <w:r w:rsidRPr="00EB1CE5">
        <w:rPr>
          <w:rFonts w:asciiTheme="majorHAnsi" w:hAnsiTheme="majorHAnsi" w:cstheme="majorHAnsi"/>
          <w:b/>
          <w:sz w:val="26"/>
          <w:szCs w:val="26"/>
        </w:rPr>
        <w:t>Určeno:</w:t>
      </w:r>
    </w:p>
    <w:p w:rsidR="004F2098" w:rsidRDefault="004F2098" w:rsidP="004F209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Mzdovým účetním, personalistům a všem dalším zájemcům o získání informací souvisejících s aktuálním i budoucím stavem legislativy</w:t>
      </w:r>
      <w:r w:rsidR="00C07E19">
        <w:rPr>
          <w:rFonts w:asciiTheme="majorHAnsi" w:hAnsiTheme="majorHAnsi" w:cstheme="majorHAnsi"/>
          <w:sz w:val="26"/>
          <w:szCs w:val="26"/>
        </w:rPr>
        <w:t xml:space="preserve"> v oblasti mzdového účetnictví.</w:t>
      </w:r>
      <w:bookmarkStart w:id="0" w:name="_GoBack"/>
      <w:bookmarkEnd w:id="0"/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Průměrná měsíční mzda, její význam pro stanovení aktuálních veličin ve mzdovém účetnictvím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Minimální mzda a zaručený plat, aktuální a budoucí stav, dopad do mzdové praxe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Novela zákoníku práce v </w:t>
      </w:r>
      <w:r w:rsidR="00EB1CE5">
        <w:rPr>
          <w:rFonts w:asciiTheme="majorHAnsi" w:hAnsiTheme="majorHAnsi" w:cstheme="majorHAnsi"/>
          <w:sz w:val="26"/>
          <w:szCs w:val="26"/>
        </w:rPr>
        <w:t>praxi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>Dohody o pracích konaných mimo pracovní poměr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Kontrola čerpání dovolené k 31. 12. 2025, př</w:t>
      </w:r>
      <w:r w:rsidR="00EB1CE5">
        <w:rPr>
          <w:rFonts w:asciiTheme="majorHAnsi" w:hAnsiTheme="majorHAnsi" w:cstheme="majorHAnsi"/>
          <w:sz w:val="26"/>
          <w:szCs w:val="26"/>
        </w:rPr>
        <w:t>ečerpaná a nedočerpaná dovolená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Aktuální a očekávané změny v oblasti daně z příjmů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Zdaňování zaměstnaneckých benefitů</w:t>
      </w:r>
    </w:p>
    <w:p w:rsidR="004F2098" w:rsidRDefault="004F2098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Problematické</w:t>
      </w:r>
      <w:r w:rsidR="00EB1CE5">
        <w:rPr>
          <w:rFonts w:asciiTheme="majorHAnsi" w:hAnsiTheme="majorHAnsi" w:cstheme="majorHAnsi"/>
          <w:sz w:val="26"/>
          <w:szCs w:val="26"/>
        </w:rPr>
        <w:t xml:space="preserve"> situace a novinky v oblasti zdravotního a sociálního pojištění</w:t>
      </w:r>
    </w:p>
    <w:p w:rsidR="00EB1CE5" w:rsidRDefault="00EB1CE5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Zaměstnání malého rozsahu a DPP z pohledu plateb pojištění</w:t>
      </w:r>
    </w:p>
    <w:p w:rsidR="00EB1CE5" w:rsidRDefault="00EB1CE5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Srážky ze mzdy, vývoj v roce 2025 a očekávané změny v roce 2026</w:t>
      </w:r>
    </w:p>
    <w:p w:rsidR="00EB1CE5" w:rsidRDefault="00EB1CE5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Cestovní náhrady, vývoj v roce 2025 a očekávané změny v roce 2026</w:t>
      </w:r>
    </w:p>
    <w:p w:rsidR="00EB1CE5" w:rsidRDefault="00EB1CE5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Aktuality ke dni konání semináře</w:t>
      </w:r>
    </w:p>
    <w:p w:rsidR="00EB1CE5" w:rsidRPr="004F2098" w:rsidRDefault="00EB1CE5" w:rsidP="004F2098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Dotazy a diskuse</w:t>
      </w:r>
    </w:p>
    <w:p w:rsidR="00A96E60" w:rsidRPr="00CD4EB2" w:rsidRDefault="00A96E60" w:rsidP="00A96E60">
      <w:pPr>
        <w:rPr>
          <w:rFonts w:ascii="Segoe UI Symbol" w:hAnsi="Segoe UI Symbol" w:cs="Segoe UI Symbol"/>
          <w:sz w:val="26"/>
          <w:szCs w:val="26"/>
        </w:rPr>
      </w:pP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</w:p>
    <w:p w:rsidR="00A96E60" w:rsidRDefault="00A96E60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-333649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B4679D7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26.25pt" to="594.2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722AB2" w:rsidRPr="00722AB2" w:rsidRDefault="00722AB2" w:rsidP="00722AB2">
      <w:pPr>
        <w:pStyle w:val="Nadpis4"/>
        <w:spacing w:before="120" w:after="120"/>
        <w:jc w:val="center"/>
        <w:rPr>
          <w:rFonts w:ascii="Calibri" w:hAnsi="Calibri" w:cs="Calibri"/>
          <w:sz w:val="28"/>
        </w:rPr>
      </w:pPr>
      <w:r w:rsidRPr="00722AB2">
        <w:rPr>
          <w:rFonts w:ascii="Calibri" w:hAnsi="Calibri" w:cs="Calibri"/>
          <w:sz w:val="28"/>
        </w:rPr>
        <w:t xml:space="preserve">ZÁVAZNÁ PŘIHLÁŠKA na seminář: „ </w:t>
      </w:r>
      <w:r w:rsidR="00EB1CE5">
        <w:rPr>
          <w:rFonts w:ascii="Calibri" w:hAnsi="Calibri" w:cs="Calibri"/>
          <w:sz w:val="28"/>
        </w:rPr>
        <w:t>Mzdové účetnictví 18. 11. 2025</w:t>
      </w:r>
      <w:r w:rsidRPr="00722AB2">
        <w:rPr>
          <w:rFonts w:ascii="Calibri" w:hAnsi="Calibri" w:cs="Calibri"/>
          <w:sz w:val="28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p w:rsidR="00165E4D" w:rsidRPr="00165E4D" w:rsidRDefault="00165E4D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sectPr w:rsidR="00165E4D" w:rsidRPr="00165E4D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EC8"/>
    <w:multiLevelType w:val="hybridMultilevel"/>
    <w:tmpl w:val="6CA2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7D9"/>
    <w:multiLevelType w:val="hybridMultilevel"/>
    <w:tmpl w:val="4814B184"/>
    <w:lvl w:ilvl="0" w:tplc="0405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267754A2"/>
    <w:multiLevelType w:val="hybridMultilevel"/>
    <w:tmpl w:val="FEAC94EC"/>
    <w:lvl w:ilvl="0" w:tplc="0405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3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D757E88"/>
    <w:multiLevelType w:val="hybridMultilevel"/>
    <w:tmpl w:val="15FA84C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56A476D"/>
    <w:multiLevelType w:val="hybridMultilevel"/>
    <w:tmpl w:val="E1200706"/>
    <w:lvl w:ilvl="0" w:tplc="0405000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58" w:hanging="360"/>
      </w:pPr>
      <w:rPr>
        <w:rFonts w:ascii="Wingdings" w:hAnsi="Wingdings" w:hint="default"/>
      </w:rPr>
    </w:lvl>
  </w:abstractNum>
  <w:abstractNum w:abstractNumId="6" w15:restartNumberingAfterBreak="0">
    <w:nsid w:val="592F1A45"/>
    <w:multiLevelType w:val="hybridMultilevel"/>
    <w:tmpl w:val="E538296E"/>
    <w:lvl w:ilvl="0" w:tplc="0405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7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253F6"/>
    <w:multiLevelType w:val="hybridMultilevel"/>
    <w:tmpl w:val="91981ACE"/>
    <w:lvl w:ilvl="0" w:tplc="0405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165E4D"/>
    <w:rsid w:val="00176998"/>
    <w:rsid w:val="002C1D04"/>
    <w:rsid w:val="00491A7E"/>
    <w:rsid w:val="004C4AD4"/>
    <w:rsid w:val="004F2098"/>
    <w:rsid w:val="006A05E3"/>
    <w:rsid w:val="00722AB2"/>
    <w:rsid w:val="00814459"/>
    <w:rsid w:val="00894029"/>
    <w:rsid w:val="008B643E"/>
    <w:rsid w:val="009A5E54"/>
    <w:rsid w:val="00A96E60"/>
    <w:rsid w:val="00C07E19"/>
    <w:rsid w:val="00C96977"/>
    <w:rsid w:val="00CD4EB2"/>
    <w:rsid w:val="00DD3372"/>
    <w:rsid w:val="00DE5B02"/>
    <w:rsid w:val="00EA07E3"/>
    <w:rsid w:val="00EB1CE5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skoleni</cp:lastModifiedBy>
  <cp:revision>4</cp:revision>
  <dcterms:created xsi:type="dcterms:W3CDTF">2025-07-16T07:35:00Z</dcterms:created>
  <dcterms:modified xsi:type="dcterms:W3CDTF">2025-07-16T08:22:00Z</dcterms:modified>
</cp:coreProperties>
</file>